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7" w:name="X71340eb1bfe41b68ecf0a65dae8fbfbbe93fbb3"/>
    <w:p>
      <w:pPr>
        <w:pStyle w:val="Heading1"/>
      </w:pPr>
      <w:r>
        <w:t xml:space="preserve">B · Introducción al mercado y estudio de mercado · dron de rescate S1N-ECO · 2026-11-03</w:t>
      </w:r>
    </w:p>
    <w:p>
      <w:pPr>
        <w:pStyle w:val="FirstParagraph"/>
      </w:pPr>
      <w:r>
        <w:t xml:space="preserve">BORRADOR para Juan. Hecho con la skill</w:t>
      </w:r>
      <w:r>
        <w:t xml:space="preserve"> </w:t>
      </w:r>
      <w:r>
        <w:rPr>
          <w:rStyle w:val="VerbatimChar"/>
        </w:rPr>
        <w:t xml:space="preserve">introduccion-al-mercado</w:t>
      </w:r>
      <w:r>
        <w:t xml:space="preserve">. El detalle con todas las fuentes está en</w:t>
      </w:r>
      <w:r>
        <w:t xml:space="preserve"> </w:t>
      </w:r>
      <w:r>
        <w:rPr>
          <w:rStyle w:val="VerbatimChar"/>
        </w:rPr>
        <w:t xml:space="preserve">estudio_mercado/COMPRADORES_CHILE_2026-11-03.md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estudio_mercado/COMPETIDORES_Y_PRECIOS_2026-11-03.md</w:t>
      </w:r>
      <w:r>
        <w:t xml:space="preserve"> </w:t>
      </w:r>
      <w:r>
        <w:t xml:space="preserve">(búsquedas del 2026-11-03).</w:t>
      </w:r>
      <w:r>
        <w:t xml:space="preserve"> </w:t>
      </w:r>
      <w:r>
        <w:t xml:space="preserve">Las cifras de competidores son las que ellos o sus vendedores publican.</w:t>
      </w:r>
    </w:p>
    <w:bookmarkStart w:id="9" w:name="quién-compra-y-cómo-compra"/>
    <w:p>
      <w:pPr>
        <w:pStyle w:val="Heading2"/>
      </w:pPr>
      <w:r>
        <w:t xml:space="preserve">1 · Quién compra y cómo compra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Comprador</w:t>
            </w:r>
          </w:p>
        </w:tc>
        <w:tc>
          <w:tcPr/>
          <w:p>
            <w:pPr>
              <w:pStyle w:val="Compact"/>
            </w:pPr>
            <w:r>
              <w:t xml:space="preserve">Qué ha comprado</w:t>
            </w:r>
          </w:p>
        </w:tc>
        <w:tc>
          <w:tcPr/>
          <w:p>
            <w:pPr>
              <w:pStyle w:val="Compact"/>
            </w:pPr>
            <w:r>
              <w:t xml:space="preserve">Monto</w:t>
            </w:r>
          </w:p>
        </w:tc>
        <w:tc>
          <w:tcPr/>
          <w:p>
            <w:pPr>
              <w:pStyle w:val="Compact"/>
            </w:pPr>
            <w:r>
              <w:t xml:space="preserve">Vía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Grupos USAR de Bomberos</w:t>
            </w:r>
            <w:r>
              <w:t xml:space="preserve"> </w:t>
            </w:r>
            <w:r>
              <w:t xml:space="preserve">(10 acreditados, CHI-011 a CHI-020, más USAR Bomberos de Chile)</w:t>
            </w:r>
          </w:p>
        </w:tc>
        <w:tc>
          <w:tcPr/>
          <w:p>
            <w:pPr>
              <w:pStyle w:val="Compact"/>
            </w:pPr>
            <w:r>
              <w:t xml:space="preserve">equipos de localización; drones térmicos en cuerpos (Putaendo: Matrice 30T)</w:t>
            </w:r>
          </w:p>
        </w:tc>
        <w:tc>
          <w:tcPr/>
          <w:p>
            <w:pPr>
              <w:pStyle w:val="Compact"/>
            </w:pPr>
            <w:r>
              <w:t xml:space="preserve">a confirmar por cuerpo</w:t>
            </w:r>
          </w:p>
        </w:tc>
        <w:tc>
          <w:tcPr/>
          <w:p>
            <w:pPr>
              <w:pStyle w:val="Compact"/>
            </w:pPr>
            <w:r>
              <w:t xml:space="preserve">FNDR del GORE, municipio, Ayudas Extraordinarias vía la Junta Nacional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Junta Nacional de Bomberos</w:t>
            </w:r>
          </w:p>
        </w:tc>
        <w:tc>
          <w:tcPr/>
          <w:p>
            <w:pPr>
              <w:pStyle w:val="Compact"/>
            </w:pPr>
            <w:r>
              <w:t xml:space="preserve">contrato marco propio de cámaras térmicas de mano (Licitación N°03/2025, FLIR K-65)</w:t>
            </w:r>
          </w:p>
        </w:tc>
        <w:tc>
          <w:tcPr/>
          <w:p>
            <w:pPr>
              <w:pStyle w:val="Compact"/>
            </w:pPr>
            <w:r>
              <w:t xml:space="preserve">a confirmar</w:t>
            </w:r>
          </w:p>
        </w:tc>
        <w:tc>
          <w:tcPr/>
          <w:p>
            <w:pPr>
              <w:pStyle w:val="Compact"/>
            </w:pPr>
            <w:r>
              <w:t xml:space="preserve">licitación propia, fuera de Mercado Público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Municipios</w:t>
            </w:r>
            <w:r>
              <w:t xml:space="preserve"> </w:t>
            </w:r>
            <w:r>
              <w:t xml:space="preserve">(Gestión del Riesgo, Seguridad)</w:t>
            </w:r>
          </w:p>
        </w:tc>
        <w:tc>
          <w:tcPr/>
          <w:p>
            <w:pPr>
              <w:pStyle w:val="Compact"/>
            </w:pPr>
            <w:r>
              <w:t xml:space="preserve">San Pedro de Atacama 1288419-8-LE26 (dron térmico «para búsqueda y rescate»); Pozo Almonte 2591-72-LE25 ($29,2 M); Ñuñoa 5482-2-LE25 ($27,1 M)</w:t>
            </w:r>
          </w:p>
        </w:tc>
        <w:tc>
          <w:tcPr/>
          <w:p>
            <w:pPr>
              <w:pStyle w:val="Compact"/>
            </w:pPr>
            <w:r>
              <w:t xml:space="preserve">$7–30 millones por dron</w:t>
            </w:r>
          </w:p>
        </w:tc>
        <w:tc>
          <w:tcPr/>
          <w:p>
            <w:pPr>
              <w:pStyle w:val="Compact"/>
            </w:pPr>
            <w:r>
              <w:t xml:space="preserve">licitación pública (LE) y Compra Ágil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CONAF</w:t>
            </w:r>
            <w:r>
              <w:t xml:space="preserve"> </w:t>
            </w:r>
            <w:r>
              <w:t xml:space="preserve">(pagado por GORE)</w:t>
            </w:r>
          </w:p>
        </w:tc>
        <w:tc>
          <w:tcPr/>
          <w:p>
            <w:pPr>
              <w:pStyle w:val="Compact"/>
            </w:pPr>
            <w:r>
              <w:t xml:space="preserve">Valparaíso 1943-37-LE24: 2 drones, $7,8 M y $29,6 M, ganó GEOCOM</w:t>
            </w:r>
          </w:p>
        </w:tc>
        <w:tc>
          <w:tcPr/>
          <w:p>
            <w:pPr>
              <w:pStyle w:val="Compact"/>
            </w:pPr>
            <w:r>
              <w:t xml:space="preserve">$37,5 M</w:t>
            </w:r>
          </w:p>
        </w:tc>
        <w:tc>
          <w:tcPr/>
          <w:p>
            <w:pPr>
              <w:pStyle w:val="Compact"/>
            </w:pPr>
            <w:r>
              <w:t xml:space="preserve">licitación, FNDR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GORE + SENAPRED</w:t>
            </w:r>
          </w:p>
        </w:tc>
        <w:tc>
          <w:tcPr/>
          <w:p>
            <w:pPr>
              <w:pStyle w:val="Compact"/>
            </w:pPr>
            <w:r>
              <w:t xml:space="preserve">plan La Araucanía (mayo 2026): 32 camionetas, cada una con un dron para buscar personas</w:t>
            </w:r>
          </w:p>
        </w:tc>
        <w:tc>
          <w:tcPr/>
          <w:p>
            <w:pPr>
              <w:pStyle w:val="Compact"/>
            </w:pPr>
            <w:r>
              <w:t xml:space="preserve">&gt; $3.000 M el plan</w:t>
            </w:r>
          </w:p>
        </w:tc>
        <w:tc>
          <w:tcPr/>
          <w:p>
            <w:pPr>
              <w:pStyle w:val="Compact"/>
            </w:pPr>
            <w:r>
              <w:t xml:space="preserve">FNDR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Carabineros</w:t>
            </w:r>
          </w:p>
        </w:tc>
        <w:tc>
          <w:tcPr/>
          <w:p>
            <w:pPr>
              <w:pStyle w:val="Compact"/>
            </w:pPr>
            <w:r>
              <w:t xml:space="preserve">drones chicos (1078177-30-LE22: $2,3 M; sección RPAS Araucanía 2026: $7,2 M)</w:t>
            </w:r>
          </w:p>
        </w:tc>
        <w:tc>
          <w:tcPr/>
          <w:p>
            <w:pPr>
              <w:pStyle w:val="Compact"/>
            </w:pPr>
            <w:r>
              <w:t xml:space="preserve">$1–7 M</w:t>
            </w:r>
          </w:p>
        </w:tc>
        <w:tc>
          <w:tcPr/>
          <w:p>
            <w:pPr>
              <w:pStyle w:val="Compact"/>
            </w:pPr>
            <w:r>
              <w:t xml:space="preserve">licitación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Minería</w:t>
            </w:r>
            <w:r>
              <w:t xml:space="preserve"> </w:t>
            </w:r>
            <w:r>
              <w:t xml:space="preserve">(brigadas de rescate)</w:t>
            </w:r>
          </w:p>
        </w:tc>
        <w:tc>
          <w:tcPr/>
          <w:p>
            <w:pPr>
              <w:pStyle w:val="Compact"/>
            </w:pPr>
            <w:r>
              <w:t xml:space="preserve">El Teniente 2025: búsqueda con drones y 100 brigadistas</w:t>
            </w:r>
          </w:p>
        </w:tc>
        <w:tc>
          <w:tcPr/>
          <w:p>
            <w:pPr>
              <w:pStyle w:val="Compact"/>
            </w:pPr>
            <w:r>
              <w:t xml:space="preserve">a confirmar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compra privada, sin licitación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SENAPRED</w:t>
            </w:r>
          </w:p>
        </w:tc>
        <w:tc>
          <w:tcPr/>
          <w:p>
            <w:pPr>
              <w:pStyle w:val="Compact"/>
            </w:pPr>
            <w:r>
              <w:t xml:space="preserve">no se hallaron compras de drones; su convenio marco de emergencias (2239-8-LR24) no los incluye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pedir por Transparencia</w:t>
            </w:r>
          </w:p>
        </w:tc>
      </w:tr>
    </w:tbl>
    <w:p>
      <w:pPr>
        <w:pStyle w:val="BodyText"/>
      </w:pPr>
      <w:r>
        <w:t xml:space="preserve">No hay convenio marco de drones en ChileCompra.</w:t>
      </w:r>
    </w:p>
    <w:bookmarkEnd w:id="9"/>
    <w:bookmarkStart w:id="10" w:name="tamaño"/>
    <w:p>
      <w:pPr>
        <w:pStyle w:val="Heading2"/>
      </w:pPr>
      <w:r>
        <w:t xml:space="preserve">2 · Tamaño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Chile:</w:t>
      </w:r>
      <w:r>
        <w:t xml:space="preserve"> </w:t>
      </w:r>
      <w:r>
        <w:t xml:space="preserve">314 cuerpos de bomberos y más de 57.000 voluntarios; 10 grupos USAR acreditados; 32 municipios en el plan de La Araucanía.</w:t>
      </w:r>
      <w:r>
        <w:t xml:space="preserve"> </w:t>
      </w:r>
      <w:r>
        <w:t xml:space="preserve">Un dron térmico de gama alta se paga entre $8 y $30 millones por compra.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 se halló ninguna compra pública de detectores de vida bajo escombros</w:t>
      </w:r>
      <w:r>
        <w:t xml:space="preserve"> </w:t>
      </w:r>
      <w:r>
        <w:t xml:space="preserve">en Chile: es un mercado por crear, no uno que ya se licita.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 gasto anual del Estado en drones:</w:t>
      </w:r>
      <w:r>
        <w:t xml:space="preserve"> </w:t>
      </w:r>
      <w:r>
        <w:t xml:space="preserve">a confirmar (hace falta la API de ChileCompra).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Perú:</w:t>
      </w:r>
      <w:r>
        <w:t xml:space="preserve"> </w:t>
      </w:r>
      <w:r>
        <w:t xml:space="preserve">INDECI compró 12 drones para sus Grupos de Intervención Rápida por contratación directa (S/ 1.435.124, diciembre de 2024).</w:t>
      </w:r>
      <w:r>
        <w:t xml:space="preserve"> </w:t>
      </w:r>
      <w:r>
        <w:t xml:space="preserve">Hay grupos USAR acreditados ante INSARAG en Chile, Colombia y Ecuador (Quito, abril de 2026).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Mundo:</w:t>
      </w:r>
      <w:r>
        <w:t xml:space="preserve"> </w:t>
      </w:r>
      <w:r>
        <w:t xml:space="preserve">drones de búsqueda y rescate, US$ 3,76 mil millones en 2024 y US$ 13,49 mil millones en 2034 (FactMR; es la estimación de un</w:t>
      </w:r>
      <w:r>
        <w:t xml:space="preserve"> </w:t>
      </w:r>
      <w:r>
        <w:t xml:space="preserve">vendedor de informes, no un dato medido).</w:t>
      </w:r>
    </w:p>
    <w:p>
      <w:pPr>
        <w:pStyle w:val="FirstParagraph"/>
      </w:pPr>
      <w:r>
        <w:t xml:space="preserve">Es un mercado chico en unidades, pero conviene: los grupos USAR son pocos, se conocen y compran por recomendación, y una referencia en Chile</w:t>
      </w:r>
      <w:r>
        <w:t xml:space="preserve"> </w:t>
      </w:r>
      <w:r>
        <w:t xml:space="preserve">abre Perú, Ecuador y Colombia.</w:t>
      </w:r>
    </w:p>
    <w:bookmarkEnd w:id="10"/>
    <w:bookmarkStart w:id="11" w:name="competidores"/>
    <w:p>
      <w:pPr>
        <w:pStyle w:val="Heading2"/>
      </w:pPr>
      <w:r>
        <w:t xml:space="preserve">3 · Competidores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Quién</w:t>
            </w:r>
          </w:p>
        </w:tc>
        <w:tc>
          <w:tcPr/>
          <w:p>
            <w:pPr>
              <w:pStyle w:val="Compact"/>
            </w:pPr>
            <w:r>
              <w:t xml:space="preserve">Producto</w:t>
            </w:r>
          </w:p>
        </w:tc>
        <w:tc>
          <w:tcPr/>
          <w:p>
            <w:pPr>
              <w:pStyle w:val="Compact"/>
            </w:pPr>
            <w:r>
              <w:t xml:space="preserve">Características</w:t>
            </w:r>
          </w:p>
        </w:tc>
        <w:tc>
          <w:tcPr/>
          <w:p>
            <w:pPr>
              <w:pStyle w:val="Compact"/>
            </w:pPr>
            <w:r>
              <w:t xml:space="preserve">Precio publicado</w:t>
            </w:r>
          </w:p>
        </w:tc>
        <w:tc>
          <w:tcPr/>
          <w:p>
            <w:pPr>
              <w:pStyle w:val="Compact"/>
            </w:pPr>
            <w:r>
              <w:t xml:space="preserve">En Chile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DJI</w:t>
            </w:r>
          </w:p>
        </w:tc>
        <w:tc>
          <w:tcPr/>
          <w:p>
            <w:pPr>
              <w:pStyle w:val="Compact"/>
            </w:pPr>
            <w:r>
              <w:t xml:space="preserve">Matrice 4T</w:t>
            </w:r>
          </w:p>
        </w:tc>
        <w:tc>
          <w:tcPr/>
          <w:p>
            <w:pPr>
              <w:pStyle w:val="Compact"/>
            </w:pPr>
            <w:r>
              <w:t xml:space="preserve">dron térmico</w:t>
            </w:r>
          </w:p>
        </w:tc>
        <w:tc>
          <w:tcPr/>
          <w:p>
            <w:pPr>
              <w:pStyle w:val="Compact"/>
            </w:pPr>
            <w:r>
              <w:t xml:space="preserve">CLP 6.050.000 (Dronescan)</w:t>
            </w:r>
          </w:p>
        </w:tc>
        <w:tc>
          <w:tcPr/>
          <w:p>
            <w:pPr>
              <w:pStyle w:val="Compact"/>
            </w:pPr>
            <w:r>
              <w:t xml:space="preserve">Dronescan, Geocom, Geolab, Ingeo, Tactis, Dronia, DJI Store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Autel</w:t>
            </w:r>
          </w:p>
        </w:tc>
        <w:tc>
          <w:tcPr/>
          <w:p>
            <w:pPr>
              <w:pStyle w:val="Compact"/>
            </w:pPr>
            <w:r>
              <w:t xml:space="preserve">EVO Max 4T</w:t>
            </w:r>
          </w:p>
        </w:tc>
        <w:tc>
          <w:tcPr/>
          <w:p>
            <w:pPr>
              <w:pStyle w:val="Compact"/>
            </w:pPr>
            <w:r>
              <w:t xml:space="preserve">dron térmico</w:t>
            </w:r>
          </w:p>
        </w:tc>
        <w:tc>
          <w:tcPr/>
          <w:p>
            <w:pPr>
              <w:pStyle w:val="Compact"/>
            </w:pPr>
            <w:r>
              <w:t xml:space="preserve">CLP 8.500.000 + IVA (Neotop)</w:t>
            </w:r>
          </w:p>
        </w:tc>
        <w:tc>
          <w:tcPr/>
          <w:p>
            <w:pPr>
              <w:pStyle w:val="Compact"/>
            </w:pPr>
            <w:r>
              <w:t xml:space="preserve">Neotop, KinE-Store, Dronia, Falabella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Teledyne FLIR / Parrot / Skydio</w:t>
            </w:r>
          </w:p>
        </w:tc>
        <w:tc>
          <w:tcPr/>
          <w:p>
            <w:pPr>
              <w:pStyle w:val="Compact"/>
            </w:pPr>
            <w:r>
              <w:t xml:space="preserve">SIRAS · ANAFI USA · X10</w:t>
            </w:r>
          </w:p>
        </w:tc>
        <w:tc>
          <w:tcPr/>
          <w:p>
            <w:pPr>
              <w:pStyle w:val="Compact"/>
            </w:pPr>
            <w:r>
              <w:t xml:space="preserve">drones térmicos</w:t>
            </w:r>
          </w:p>
        </w:tc>
        <w:tc>
          <w:tcPr/>
          <w:p>
            <w:pPr>
              <w:pStyle w:val="Compact"/>
            </w:pPr>
            <w:r>
              <w:t xml:space="preserve">US$ 9.695 · ~US$ 7.000 · sin precio público</w:t>
            </w:r>
          </w:p>
        </w:tc>
        <w:tc>
          <w:tcPr/>
          <w:p>
            <w:pPr>
              <w:pStyle w:val="Compact"/>
            </w:pPr>
            <w:r>
              <w:t xml:space="preserve">Parrot y Skydio: a confirmar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DJI / MotioNew / Foxtech</w:t>
            </w:r>
          </w:p>
        </w:tc>
        <w:tc>
          <w:tcPr/>
          <w:p>
            <w:pPr>
              <w:pStyle w:val="Compact"/>
            </w:pPr>
            <w:r>
              <w:t xml:space="preserve">cabrestantes (FlyCart 30, XD-10)</w:t>
            </w:r>
          </w:p>
        </w:tc>
        <w:tc>
          <w:tcPr/>
          <w:p>
            <w:pPr>
              <w:pStyle w:val="Compact"/>
            </w:pPr>
            <w:r>
              <w:t xml:space="preserve">bajan carga o un parlante, no sensores que midan</w:t>
            </w:r>
          </w:p>
        </w:tc>
        <w:tc>
          <w:tcPr/>
          <w:p>
            <w:pPr>
              <w:pStyle w:val="Compact"/>
            </w:pPr>
            <w:r>
              <w:t xml:space="preserve">US$ 2.389–4.370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Sensors &amp; Software</w:t>
            </w:r>
          </w:p>
        </w:tc>
        <w:tc>
          <w:tcPr/>
          <w:p>
            <w:pPr>
              <w:pStyle w:val="Compact"/>
            </w:pPr>
            <w:r>
              <w:t xml:space="preserve">Rescue Radar V3</w:t>
            </w:r>
          </w:p>
        </w:tc>
        <w:tc>
          <w:tcPr/>
          <w:p>
            <w:pPr>
              <w:pStyle w:val="Compact"/>
            </w:pPr>
            <w:r>
              <w:t xml:space="preserve">radar de respiración, de mano</w:t>
            </w:r>
          </w:p>
        </w:tc>
        <w:tc>
          <w:tcPr/>
          <w:p>
            <w:pPr>
              <w:pStyle w:val="Compact"/>
            </w:pPr>
            <w:r>
              <w:t xml:space="preserve">US$ 18.995 reacondicionado</w:t>
            </w:r>
          </w:p>
        </w:tc>
        <w:tc>
          <w:tcPr/>
          <w:p>
            <w:pPr>
              <w:pStyle w:val="Compact"/>
            </w:pPr>
            <w:r>
              <w:t xml:space="preserve">a confirmar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Savox</w:t>
            </w:r>
          </w:p>
        </w:tc>
        <w:tc>
          <w:tcPr/>
          <w:p>
            <w:pPr>
              <w:pStyle w:val="Compact"/>
            </w:pPr>
            <w:r>
              <w:t xml:space="preserve">Delsar LD3</w:t>
            </w:r>
          </w:p>
        </w:tc>
        <w:tc>
          <w:tcPr/>
          <w:p>
            <w:pPr>
              <w:pStyle w:val="Compact"/>
            </w:pPr>
            <w:r>
              <w:t xml:space="preserve">geófonos, de mano</w:t>
            </w:r>
          </w:p>
        </w:tc>
        <w:tc>
          <w:tcPr/>
          <w:p>
            <w:pPr>
              <w:pStyle w:val="Compact"/>
            </w:pPr>
            <w:r>
              <w:t xml:space="preserve">US$ 42.979 el kit</w:t>
            </w:r>
          </w:p>
        </w:tc>
        <w:tc>
          <w:tcPr/>
          <w:p>
            <w:pPr>
              <w:pStyle w:val="Compact"/>
            </w:pPr>
            <w:r>
              <w:t xml:space="preserve">a confirmar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Centum</w:t>
            </w:r>
          </w:p>
        </w:tc>
        <w:tc>
          <w:tcPr/>
          <w:p>
            <w:pPr>
              <w:pStyle w:val="Compact"/>
            </w:pPr>
            <w:r>
              <w:t xml:space="preserve">Lifeseeker</w:t>
            </w:r>
          </w:p>
        </w:tc>
        <w:tc>
          <w:tcPr/>
          <w:p>
            <w:pPr>
              <w:pStyle w:val="Compact"/>
            </w:pPr>
            <w:r>
              <w:t xml:space="preserve">localiza celulares desde dron</w:t>
            </w:r>
          </w:p>
        </w:tc>
        <w:tc>
          <w:tcPr/>
          <w:p>
            <w:pPr>
              <w:pStyle w:val="Compact"/>
            </w:pPr>
            <w:r>
              <w:t xml:space="preserve">€ 94.000–US$ 155.000 (licitaciones en España y Rumania)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Integradores locales</w:t>
            </w:r>
          </w:p>
        </w:tc>
        <w:tc>
          <w:tcPr/>
          <w:p>
            <w:pPr>
              <w:pStyle w:val="Compact"/>
            </w:pPr>
            <w:r>
              <w:t xml:space="preserve">GEOCOM, Aprende Drones, MS Proveedores</w:t>
            </w:r>
          </w:p>
        </w:tc>
        <w:tc>
          <w:tcPr/>
          <w:p>
            <w:pPr>
              <w:pStyle w:val="Compact"/>
            </w:pPr>
            <w:r>
              <w:t xml:space="preserve">ganan las licitaciones de drones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sí</w:t>
            </w:r>
          </w:p>
        </w:tc>
      </w:tr>
    </w:tbl>
    <w:p>
      <w:pPr>
        <w:pStyle w:val="BodyText"/>
      </w:pPr>
      <w:r>
        <w:rPr>
          <w:b/>
          <w:bCs/>
        </w:rPr>
        <w:t xml:space="preserve">Quién gana hoy:</w:t>
      </w:r>
      <w:r>
        <w:t xml:space="preserve"> </w:t>
      </w:r>
      <w:r>
        <w:t xml:space="preserve">el integrador local (GEOCOM ganó CONAF Valparaíso y Pozo Almonte), no el fabricante.</w:t>
      </w:r>
    </w:p>
    <w:bookmarkEnd w:id="11"/>
    <w:bookmarkStart w:id="12" w:name="por-qué-ganaríamos"/>
    <w:p>
      <w:pPr>
        <w:pStyle w:val="Heading2"/>
      </w:pPr>
      <w:r>
        <w:t xml:space="preserve">4 · Por qué ganaríamos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 favor (medible)</w:t>
            </w:r>
          </w:p>
        </w:tc>
        <w:tc>
          <w:tcPr/>
          <w:p>
            <w:pPr>
              <w:pStyle w:val="Compact"/>
            </w:pPr>
            <w:r>
              <w:t xml:space="preserve">En contra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Hace lo que nadie hace: confirmar vida bajo escombros desde un dron con 2 de 3 señales, sin que un rescatista pise la ruina</w:t>
            </w:r>
          </w:p>
        </w:tc>
        <w:tc>
          <w:tcPr/>
          <w:p>
            <w:pPr>
              <w:pStyle w:val="Compact"/>
            </w:pPr>
            <w:r>
              <w:t xml:space="preserve">sin historial ni referencia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Posado y con motores apagados, sus botas sienten golpes por el escombro, como un geófono de US$ 43.000, a una fracción del precio</w:t>
            </w:r>
          </w:p>
        </w:tc>
        <w:tc>
          <w:tcPr/>
          <w:p>
            <w:pPr>
              <w:pStyle w:val="Compact"/>
            </w:pPr>
            <w:r>
              <w:t xml:space="preserve">falta medir a qué distancia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Las semillas se quedan días junto a la persona y cuestan ~US$ 57 cada una, unas 100 veces menos que un robot de búsqueda</w:t>
            </w:r>
          </w:p>
        </w:tc>
        <w:tc>
          <w:tcPr/>
          <w:p>
            <w:pPr>
              <w:pStyle w:val="Compact"/>
            </w:pPr>
            <w:r>
              <w:t xml:space="preserve">no está construido ni probado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Precio de referencia (propuesta): kit (módulo + patas con botas + 10 semillas + software)</w:t>
            </w:r>
            <w:r>
              <w:t xml:space="preserve"> </w:t>
            </w:r>
            <w:r>
              <w:rPr>
                <w:b/>
                <w:bCs/>
              </w:rPr>
              <w:t xml:space="preserve">US$ 6.000–9.000</w:t>
            </w:r>
            <w:r>
              <w:t xml:space="preserve">; con dron</w:t>
            </w:r>
            <w:r>
              <w:t xml:space="preserve"> </w:t>
            </w:r>
            <w:r>
              <w:rPr>
                <w:b/>
                <w:bCs/>
              </w:rPr>
              <w:t xml:space="preserve">US$ 9.000–13.000</w:t>
            </w:r>
            <w:r>
              <w:t xml:space="preserve">. Es lo mismo que un dron térmico y de 2 a 8 veces menos que un radar de vida o un Delsar</w:t>
            </w:r>
          </w:p>
        </w:tc>
        <w:tc>
          <w:tcPr/>
          <w:p>
            <w:pPr>
              <w:pStyle w:val="Compact"/>
            </w:pPr>
            <w:r>
              <w:t xml:space="preserve">soltar objetos exige autorización especial de la DGAC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Servicio y repuestos en Chile; se monta en el dron que el cliente ya tiene</w:t>
            </w:r>
          </w:p>
        </w:tc>
        <w:tc>
          <w:tcPr/>
          <w:p>
            <w:pPr>
              <w:pStyle w:val="Compact"/>
            </w:pPr>
            <w:r>
              <w:t xml:space="preserve">no cubre lo que hace un radar de penetración profunda:</w:t>
            </w:r>
            <w:r>
              <w:t xml:space="preserve"> </w:t>
            </w:r>
            <w:r>
              <w:rPr>
                <w:b/>
                <w:bCs/>
              </w:rPr>
              <w:t xml:space="preserve">no competimos de frente con el radar</w:t>
            </w:r>
          </w:p>
        </w:tc>
      </w:tr>
    </w:tbl>
    <w:bookmarkEnd w:id="12"/>
    <w:bookmarkStart w:id="13" w:name="canal-y-socios"/>
    <w:p>
      <w:pPr>
        <w:pStyle w:val="Heading2"/>
      </w:pPr>
      <w:r>
        <w:t xml:space="preserve">5 · Canal y socios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Directo a los grupos USAR</w:t>
      </w:r>
      <w:r>
        <w:t xml:space="preserve">, con demostración en su cancha de entrenamiento.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Socio integrador</w:t>
      </w:r>
      <w:r>
        <w:t xml:space="preserve"> </w:t>
      </w:r>
      <w:r>
        <w:t xml:space="preserve">para licitaciones municipales grandes (tipo GEOCOM): pone el dron y la red de ventas, y nosotros el kit. Riesgo: el</w:t>
      </w:r>
      <w:r>
        <w:t xml:space="preserve"> </w:t>
      </w:r>
      <w:r>
        <w:t xml:space="preserve">socio controla el cliente y el precio.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Respaldo técnico:</w:t>
      </w:r>
      <w:r>
        <w:t xml:space="preserve"> </w:t>
      </w:r>
      <w:r>
        <w:t xml:space="preserve">universidad o laboratorio para la prueba E4 (a confirmar cuál); grupo USAR que firme el informe de la prueba.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Minería:</w:t>
      </w:r>
      <w:r>
        <w:t xml:space="preserve"> </w:t>
      </w:r>
      <w:r>
        <w:t xml:space="preserve">venta directa a la brigada de rescate, piloto pagado.</w:t>
      </w:r>
    </w:p>
    <w:bookmarkEnd w:id="13"/>
    <w:bookmarkStart w:id="14" w:name="requisitos-para-poder-vender"/>
    <w:p>
      <w:pPr>
        <w:pStyle w:val="Heading2"/>
      </w:pPr>
      <w:r>
        <w:t xml:space="preserve">6 · Requisitos para poder vender</w:t>
      </w:r>
    </w:p>
    <w:p>
      <w:pPr>
        <w:pStyle w:val="Compact"/>
        <w:numPr>
          <w:ilvl w:val="0"/>
          <w:numId w:val="1003"/>
        </w:numPr>
      </w:pPr>
      <w:r>
        <w:t xml:space="preserve">Registro de Proveedores hábil (Servilinares ya está inscrita en ChileCompra).</w:t>
      </w:r>
    </w:p>
    <w:p>
      <w:pPr>
        <w:pStyle w:val="Compact"/>
        <w:numPr>
          <w:ilvl w:val="0"/>
          <w:numId w:val="1003"/>
        </w:numPr>
      </w:pPr>
      <w:r>
        <w:t xml:space="preserve">Consulta a la DGAC: si soltar semillas ya posado cuenta como lanzar objetos desde el aire (DAN 151.103 (12)); paracaídas y ≤ 9 kg (151.005).</w:t>
      </w:r>
    </w:p>
    <w:p>
      <w:pPr>
        <w:pStyle w:val="Compact"/>
        <w:numPr>
          <w:ilvl w:val="0"/>
          <w:numId w:val="1003"/>
        </w:numPr>
      </w:pPr>
      <w:r>
        <w:t xml:space="preserve">Homologación SUBTEL de la radio LoRa (915–928 MHz).</w:t>
      </w:r>
    </w:p>
    <w:p>
      <w:pPr>
        <w:pStyle w:val="Compact"/>
        <w:numPr>
          <w:ilvl w:val="0"/>
          <w:numId w:val="1003"/>
        </w:numPr>
      </w:pPr>
      <w:r>
        <w:t xml:space="preserve">Para la venta a Bomberos: certificado de la Junta Nacional que piden los proyectos FNDR (Circular N°13): a confirmar el detalle.</w:t>
      </w:r>
    </w:p>
    <w:p>
      <w:pPr>
        <w:pStyle w:val="Compact"/>
        <w:numPr>
          <w:ilvl w:val="0"/>
          <w:numId w:val="1003"/>
        </w:numPr>
      </w:pPr>
      <w:r>
        <w:t xml:space="preserve">Declaraciones juradas, garantías y programa de integridad según cada base.</w:t>
      </w:r>
    </w:p>
    <w:bookmarkEnd w:id="14"/>
    <w:bookmarkStart w:id="15" w:name="plan-de-entrada-por-fases"/>
    <w:p>
      <w:pPr>
        <w:pStyle w:val="Heading2"/>
      </w:pPr>
      <w:r>
        <w:t xml:space="preserve">7 · Plan de entrada por fases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Mes</w:t>
            </w:r>
          </w:p>
        </w:tc>
        <w:tc>
          <w:tcPr/>
          <w:p>
            <w:pPr>
              <w:pStyle w:val="Compact"/>
            </w:pPr>
            <w:r>
              <w:t xml:space="preserve">Paso</w:t>
            </w:r>
          </w:p>
        </w:tc>
        <w:tc>
          <w:tcPr/>
          <w:p>
            <w:pPr>
              <w:pStyle w:val="Compact"/>
            </w:pPr>
            <w:r>
              <w:t xml:space="preserve">Responsable</w:t>
            </w:r>
          </w:p>
        </w:tc>
        <w:tc>
          <w:tcPr/>
          <w:p>
            <w:pPr>
              <w:pStyle w:val="Compact"/>
            </w:pPr>
            <w:r>
              <w:t xml:space="preserve">Señal de que funcionó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Banco de sensores y pruebas del piezo sobre una losa y de la bota al vacío (don Juan Guillermo)</w:t>
            </w:r>
          </w:p>
        </w:tc>
        <w:tc>
          <w:tcPr/>
          <w:p>
            <w:pPr>
              <w:pStyle w:val="Compact"/>
            </w:pPr>
            <w:r>
              <w:t xml:space="preserve">Juan + don Juan Guillermo</w:t>
            </w:r>
          </w:p>
        </w:tc>
        <w:tc>
          <w:tcPr/>
          <w:p>
            <w:pPr>
              <w:pStyle w:val="Compact"/>
            </w:pPr>
            <w:r>
              <w:t xml:space="preserve">siente golpes a ≥ 3 m por el concreto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1–2</w:t>
            </w:r>
          </w:p>
        </w:tc>
        <w:tc>
          <w:tcPr/>
          <w:p>
            <w:pPr>
              <w:pStyle w:val="Compact"/>
            </w:pPr>
            <w:r>
              <w:t xml:space="preserve">Reunión con 2 grupos USAR (p. ej. Santiago y Viña del Mar) para validar la ficha</w:t>
            </w:r>
          </w:p>
        </w:tc>
        <w:tc>
          <w:tcPr/>
          <w:p>
            <w:pPr>
              <w:pStyle w:val="Compact"/>
            </w:pPr>
            <w:r>
              <w:t xml:space="preserve">Juan</w:t>
            </w:r>
          </w:p>
        </w:tc>
        <w:tc>
          <w:tcPr/>
          <w:p>
            <w:pPr>
              <w:pStyle w:val="Compact"/>
            </w:pPr>
            <w:r>
              <w:t xml:space="preserve">aceptan ver una demostración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2–4</w:t>
            </w:r>
          </w:p>
        </w:tc>
        <w:tc>
          <w:tcPr/>
          <w:p>
            <w:pPr>
              <w:pStyle w:val="Compact"/>
            </w:pPr>
            <w:r>
              <w:t xml:space="preserve">Prototipo y prueba E4 en su cancha, con su gente</w:t>
            </w:r>
          </w:p>
        </w:tc>
        <w:tc>
          <w:tcPr/>
          <w:p>
            <w:pPr>
              <w:pStyle w:val="Compact"/>
            </w:pPr>
            <w:r>
              <w:t xml:space="preserve">Servilinares</w:t>
            </w:r>
          </w:p>
        </w:tc>
        <w:tc>
          <w:tcPr/>
          <w:p>
            <w:pPr>
              <w:pStyle w:val="Compact"/>
            </w:pPr>
            <w:r>
              <w:t xml:space="preserve">el dron posado confirma ≥ 70 % de los blancos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3–4</w:t>
            </w:r>
          </w:p>
        </w:tc>
        <w:tc>
          <w:tcPr/>
          <w:p>
            <w:pPr>
              <w:pStyle w:val="Compact"/>
            </w:pPr>
            <w:r>
              <w:t xml:space="preserve">Solicitud de autorización especial a la DGAC</w:t>
            </w:r>
          </w:p>
        </w:tc>
        <w:tc>
          <w:tcPr/>
          <w:p>
            <w:pPr>
              <w:pStyle w:val="Compact"/>
            </w:pPr>
            <w:r>
              <w:t xml:space="preserve">Servilinares</w:t>
            </w:r>
          </w:p>
        </w:tc>
        <w:tc>
          <w:tcPr/>
          <w:p>
            <w:pPr>
              <w:pStyle w:val="Compact"/>
            </w:pPr>
            <w:r>
              <w:t xml:space="preserve">autorización o lista de condiciones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4–6</w:t>
            </w:r>
          </w:p>
        </w:tc>
        <w:tc>
          <w:tcPr/>
          <w:p>
            <w:pPr>
              <w:pStyle w:val="Compact"/>
            </w:pPr>
            <w:r>
              <w:t xml:space="preserve">Piloto pagado con una minera o primer grupo USAR por FNDR / Compra Ágil</w:t>
            </w:r>
          </w:p>
        </w:tc>
        <w:tc>
          <w:tcPr/>
          <w:p>
            <w:pPr>
              <w:pStyle w:val="Compact"/>
            </w:pPr>
            <w:r>
              <w:t xml:space="preserve">Juan</w:t>
            </w:r>
          </w:p>
        </w:tc>
        <w:tc>
          <w:tcPr/>
          <w:p>
            <w:pPr>
              <w:pStyle w:val="Compact"/>
            </w:pPr>
            <w:r>
              <w:t xml:space="preserve">orden de compra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6–12</w:t>
            </w:r>
          </w:p>
        </w:tc>
        <w:tc>
          <w:tcPr/>
          <w:p>
            <w:pPr>
              <w:pStyle w:val="Compact"/>
            </w:pPr>
            <w:r>
              <w:t xml:space="preserve">Licitaciones municipales con socio integrador; Perú por INDECI</w:t>
            </w:r>
          </w:p>
        </w:tc>
        <w:tc>
          <w:tcPr/>
          <w:p>
            <w:pPr>
              <w:pStyle w:val="Compact"/>
            </w:pPr>
            <w:r>
              <w:t xml:space="preserve">Juan + socio</w:t>
            </w:r>
          </w:p>
        </w:tc>
        <w:tc>
          <w:tcPr/>
          <w:p>
            <w:pPr>
              <w:pStyle w:val="Compact"/>
            </w:pPr>
            <w:r>
              <w:t xml:space="preserve">primera adjudicación</w:t>
            </w:r>
          </w:p>
        </w:tc>
      </w:tr>
    </w:tbl>
    <w:bookmarkEnd w:id="15"/>
    <w:bookmarkStart w:id="16" w:name="riesgos-y-decisiones-del-dueño"/>
    <w:p>
      <w:pPr>
        <w:pStyle w:val="Heading2"/>
      </w:pPr>
      <w:r>
        <w:t xml:space="preserve">8 · Riesgos y decisiones del dueño</w:t>
      </w:r>
    </w:p>
    <w:p>
      <w:pPr>
        <w:pStyle w:val="FirstParagraph"/>
      </w:pPr>
      <w:r>
        <w:t xml:space="preserve">Riesgos: que la DGAC no autorice soltar semillas (entonces el dron mide sin semillas); que el mercado de detectores de vida no exista como</w:t>
      </w:r>
      <w:r>
        <w:t xml:space="preserve"> </w:t>
      </w:r>
      <w:r>
        <w:t xml:space="preserve">compra pública; que un integrador grande copie la idea con un dron DJI.</w:t>
      </w:r>
    </w:p>
    <w:p>
      <w:pPr>
        <w:pStyle w:val="BodyText"/>
      </w:pPr>
      <w:r>
        <w:t xml:space="preserve">Decisiones:</w:t>
      </w:r>
      <w:r>
        <w:t xml:space="preserve"> </w:t>
      </w:r>
      <w:r>
        <w:t xml:space="preserve">1. ¿Empezamos por los grupos USAR o por la minería?</w:t>
      </w:r>
      <w:r>
        <w:t xml:space="preserve"> </w:t>
      </w:r>
      <w:r>
        <w:t xml:space="preserve">2. ¿Buscamos un socio integrador o vamos directo?</w:t>
      </w:r>
      <w:r>
        <w:t xml:space="preserve"> </w:t>
      </w:r>
      <w:r>
        <w:t xml:space="preserve">3. ¿Consultamos ya a la DGAC por las semillas?</w:t>
      </w:r>
      <w:r>
        <w:t xml:space="preserve"> </w:t>
      </w:r>
      <w:r>
        <w:t xml:space="preserve">4. ¿Precio de referencia US$ 6.000–9.000 el kit con semillas?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2026-11-03T22:43:25Z</dcterms:created>
  <dcterms:modified xsi:type="dcterms:W3CDTF">2026-11-03T22:43:25Z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