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c9a6bb2e78f0dcd504263916c12a19e2a8d4546"/>
    <w:p>
      <w:pPr>
        <w:pStyle w:val="Heading1"/>
      </w:pPr>
      <w:r>
        <w:t xml:space="preserve">C · Plan de marketing · dron de rescate S1N-ECO · 2026-11-03</w:t>
      </w:r>
    </w:p>
    <w:p>
      <w:pPr>
        <w:pStyle w:val="FirstParagraph"/>
      </w:pPr>
      <w:r>
        <w:t xml:space="preserve">BORRADOR para Juan. Hecho con la skill</w:t>
      </w:r>
      <w:r>
        <w:t xml:space="preserve"> </w:t>
      </w:r>
      <w:r>
        <w:rPr>
          <w:rStyle w:val="VerbatimChar"/>
        </w:rPr>
        <w:t xml:space="preserve">plan-de-marketing</w:t>
      </w:r>
      <w:r>
        <w:t xml:space="preserve">. Los costos son supuestos y quedan marcados.</w:t>
      </w:r>
    </w:p>
    <w:bookmarkStart w:id="9" w:name="marca"/>
    <w:p>
      <w:pPr>
        <w:pStyle w:val="Heading2"/>
      </w:pPr>
      <w:r>
        <w:t xml:space="preserve">1 · Marca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Elegido por Juan el 2026-11-03: nombre S1N-ECO y logo A (la caja que escucha).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Nombre:</w:t>
      </w:r>
      <w:r>
        <w:t xml:space="preserve"> </w:t>
      </w:r>
      <w:r>
        <w:rPr>
          <w:b/>
          <w:bCs/>
        </w:rPr>
        <w:t xml:space="preserve">S1N-ECO</w:t>
      </w:r>
      <w:r>
        <w:t xml:space="preserve">. Un eco es lo que vuelve cuando se pregunta: la semilla hace un pitido y escucha si alguien golpea de vuelta.</w:t>
      </w:r>
      <w:r>
        <w:t xml:space="preserve"> </w:t>
      </w:r>
      <w:r>
        <w:t xml:space="preserve">Otras opciones:</w:t>
      </w:r>
      <w:r>
        <w:t xml:space="preserve"> </w:t>
      </w:r>
      <w:r>
        <w:rPr>
          <w:b/>
          <w:bCs/>
        </w:rPr>
        <w:t xml:space="preserve">LATIDO</w:t>
      </w:r>
      <w:r>
        <w:t xml:space="preserve">,</w:t>
      </w:r>
      <w:r>
        <w:t xml:space="preserve"> </w:t>
      </w:r>
      <w:r>
        <w:rPr>
          <w:b/>
          <w:bCs/>
        </w:rPr>
        <w:t xml:space="preserve">RASTRO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Lema:</w:t>
      </w:r>
      <w:r>
        <w:t xml:space="preserve"> </w:t>
      </w:r>
      <w:r>
        <w:t xml:space="preserve">«Confirma vida bajo los escombros sin pisar la ruina».</w:t>
      </w:r>
      <w:r>
        <w:t xml:space="preserve"> </w:t>
      </w:r>
      <w:r>
        <w:rPr>
          <w:i/>
          <w:iCs/>
        </w:rPr>
        <w:t xml:space="preserve">Ojo:</w:t>
      </w:r>
      <w:r>
        <w:t xml:space="preserve"> </w:t>
      </w:r>
      <w:r>
        <w:t xml:space="preserve">sólo cuando esté medido; antes, «Búsqueda bajo escombros, hecha en Chile».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Logo:</w:t>
      </w:r>
      <w:r>
        <w:t xml:space="preserve"> </w:t>
      </w:r>
      <w:r>
        <w:t xml:space="preserve">3 propuestas en</w:t>
      </w:r>
      <w:r>
        <w:t xml:space="preserve"> </w:t>
      </w:r>
      <w:r>
        <w:rPr>
          <w:rStyle w:val="VerbatimChar"/>
        </w:rPr>
        <w:t xml:space="preserve">logo/</w:t>
      </w:r>
      <w:r>
        <w:t xml:space="preserve">, geométricas y propias, sin insignias de Bomberos ni marcas de terceros, en una tinta para estampar: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A · La caja que escucha:</w:t>
      </w:r>
      <w:r>
        <w:t xml:space="preserve"> </w:t>
      </w:r>
      <w:r>
        <w:t xml:space="preserve">un módulo con ondas hacia el suelo (nació con la caja colgada; sirve igual para el dron que se posa a escuchar).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B · Semilla que avisa:</w:t>
      </w:r>
      <w:r>
        <w:t xml:space="preserve"> </w:t>
      </w:r>
      <w:r>
        <w:t xml:space="preserve">una semilla naranja con ondas de radio a los lados.</w:t>
      </w:r>
    </w:p>
    <w:p>
      <w:pPr>
        <w:pStyle w:val="Compact"/>
        <w:numPr>
          <w:ilvl w:val="1"/>
          <w:numId w:val="1002"/>
        </w:numPr>
      </w:pPr>
      <w:r>
        <w:rPr>
          <w:b/>
          <w:bCs/>
        </w:rPr>
        <w:t xml:space="preserve">C · Latido entre escombros:</w:t>
      </w:r>
      <w:r>
        <w:t xml:space="preserve"> </w:t>
      </w:r>
      <w:r>
        <w:t xml:space="preserve">un hexágono con la línea de un latido sobre bloques.</w:t>
      </w:r>
    </w:p>
    <w:bookmarkEnd w:id="9"/>
    <w:bookmarkStart w:id="10" w:name="a-quién-le-hablamos"/>
    <w:p>
      <w:pPr>
        <w:pStyle w:val="Heading2"/>
      </w:pPr>
      <w:r>
        <w:t xml:space="preserve">2 · A quién le hablamos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Perfil</w:t>
            </w:r>
          </w:p>
        </w:tc>
        <w:tc>
          <w:tcPr/>
          <w:p>
            <w:pPr>
              <w:pStyle w:val="Compact"/>
            </w:pPr>
            <w:r>
              <w:t xml:space="preserve">Quién es</w:t>
            </w:r>
          </w:p>
        </w:tc>
        <w:tc>
          <w:tcPr/>
          <w:p>
            <w:pPr>
              <w:pStyle w:val="Compact"/>
            </w:pPr>
            <w:r>
              <w:t xml:space="preserve">Qué le importa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Decide</w:t>
            </w:r>
          </w:p>
        </w:tc>
        <w:tc>
          <w:tcPr/>
          <w:p>
            <w:pPr>
              <w:pStyle w:val="Compact"/>
            </w:pPr>
            <w:r>
              <w:t xml:space="preserve">Comandante del cuerpo de bomberos o jefe del grupo USAR; encargado de Gestión del Riesgo del municipio</w:t>
            </w:r>
          </w:p>
        </w:tc>
        <w:tc>
          <w:tcPr/>
          <w:p>
            <w:pPr>
              <w:pStyle w:val="Compact"/>
            </w:pPr>
            <w:r>
              <w:t xml:space="preserve">salvar vidas, que lo pague el FNDR, no comprar algo que quede en una bodega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Evalúa</w:t>
            </w:r>
          </w:p>
        </w:tc>
        <w:tc>
          <w:tcPr/>
          <w:p>
            <w:pPr>
              <w:pStyle w:val="Compact"/>
            </w:pPr>
            <w:r>
              <w:t xml:space="preserve">Jefe de operaciones USAR, asesor técnico, comisión de la licitación</w:t>
            </w:r>
          </w:p>
        </w:tc>
        <w:tc>
          <w:tcPr/>
          <w:p>
            <w:pPr>
              <w:pStyle w:val="Compact"/>
            </w:pPr>
            <w:r>
              <w:t xml:space="preserve">que funcione en su cancha, cumpla la DGAC y tenga servicio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Usa</w:t>
            </w:r>
          </w:p>
        </w:tc>
        <w:tc>
          <w:tcPr/>
          <w:p>
            <w:pPr>
              <w:pStyle w:val="Compact"/>
            </w:pPr>
            <w:r>
              <w:t xml:space="preserve">Piloto de dron y rescatista</w:t>
            </w:r>
          </w:p>
        </w:tc>
        <w:tc>
          <w:tcPr/>
          <w:p>
            <w:pPr>
              <w:pStyle w:val="Compact"/>
            </w:pPr>
            <w:r>
              <w:t xml:space="preserve">rápido de armar, que no se enrede, que diga claro dónde cavar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Línea minera</w:t>
            </w:r>
          </w:p>
        </w:tc>
        <w:tc>
          <w:tcPr/>
          <w:p>
            <w:pPr>
              <w:pStyle w:val="Compact"/>
            </w:pPr>
            <w:r>
              <w:t xml:space="preserve">Jefe de la brigada de rescate</w:t>
            </w:r>
          </w:p>
        </w:tc>
        <w:tc>
          <w:tcPr/>
          <w:p>
            <w:pPr>
              <w:pStyle w:val="Compact"/>
            </w:pPr>
            <w:r>
              <w:t xml:space="preserve">que encuentre al minero atrapado sin arriesgar a la brigada</w:t>
            </w:r>
          </w:p>
        </w:tc>
      </w:tr>
    </w:tbl>
    <w:bookmarkEnd w:id="10"/>
    <w:bookmarkStart w:id="11" w:name="posicionamiento"/>
    <w:p>
      <w:pPr>
        <w:pStyle w:val="Heading2"/>
      </w:pPr>
      <w:r>
        <w:t xml:space="preserve">3 · Posicionamiento</w:t>
      </w:r>
    </w:p>
    <w:p>
      <w:pPr>
        <w:pStyle w:val="BlockText"/>
      </w:pPr>
      <w:r>
        <w:t xml:space="preserve">Para los grupos USAR de Bomberos de Chile,</w:t>
      </w:r>
      <w:r>
        <w:t xml:space="preserve"> </w:t>
      </w:r>
      <w:r>
        <w:rPr>
          <w:b/>
          <w:bCs/>
        </w:rPr>
        <w:t xml:space="preserve">S1N-ECO</w:t>
      </w:r>
      <w:r>
        <w:t xml:space="preserve"> </w:t>
      </w:r>
      <w:r>
        <w:t xml:space="preserve">es el kit de búsqueda que convierte un dron en un oído sobre la ruina:</w:t>
      </w:r>
      <w:r>
        <w:t xml:space="preserve"> </w:t>
      </w:r>
      <w:r>
        <w:rPr>
          <w:b/>
          <w:bCs/>
        </w:rPr>
        <w:t xml:space="preserve">se posa, apaga los motores y</w:t>
      </w:r>
      <w:r>
        <w:rPr>
          <w:b/>
          <w:bCs/>
        </w:rPr>
        <w:t xml:space="preserve"> </w:t>
      </w:r>
      <w:r>
        <w:rPr>
          <w:b/>
          <w:bCs/>
        </w:rPr>
        <w:t xml:space="preserve">confirma vida bajo escombros con dos señales de tres (golpes, respiración, aliento)</w:t>
      </w:r>
      <w:r>
        <w:t xml:space="preserve"> </w:t>
      </w:r>
      <w:r>
        <w:t xml:space="preserve">sin que un rescatista pise la ruina, a diferencia de los drones térmicos,</w:t>
      </w:r>
      <w:r>
        <w:t xml:space="preserve"> </w:t>
      </w:r>
      <w:r>
        <w:t xml:space="preserve">que sólo ven calor desde arriba, y de los radares de mano, que cuestan de 2 a 8 veces más.</w:t>
      </w:r>
      <w:r>
        <w:t xml:space="preserve"> </w:t>
      </w:r>
      <w:r>
        <w:rPr>
          <w:b/>
          <w:bCs/>
        </w:rPr>
        <w:t xml:space="preserve">Prueba:</w:t>
      </w:r>
      <w:r>
        <w:t xml:space="preserve"> </w:t>
      </w:r>
      <w:r>
        <w:t xml:space="preserve">demostración en la cancha del grupo USAR</w:t>
      </w:r>
      <w:r>
        <w:t xml:space="preserve"> </w:t>
      </w:r>
      <w:r>
        <w:t xml:space="preserve">(por hacer).</w:t>
      </w:r>
    </w:p>
    <w:bookmarkEnd w:id="11"/>
    <w:bookmarkStart w:id="12" w:name="mensajes-y-pruebas"/>
    <w:p>
      <w:pPr>
        <w:pStyle w:val="Heading2"/>
      </w:pPr>
      <w:r>
        <w:t xml:space="preserve">4 · Mensajes y pruebas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Mensaje</w:t>
            </w:r>
          </w:p>
        </w:tc>
        <w:tc>
          <w:tcPr/>
          <w:p>
            <w:pPr>
              <w:pStyle w:val="Compact"/>
            </w:pPr>
            <w:r>
              <w:t xml:space="preserve">Prueba que hay que tener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«Encuentra lo que la térmica no ve»</w:t>
            </w:r>
          </w:p>
        </w:tc>
        <w:tc>
          <w:tcPr/>
          <w:p>
            <w:pPr>
              <w:pStyle w:val="Compact"/>
            </w:pPr>
            <w:r>
              <w:t xml:space="preserve">video del dron posado confirmando un blanco bajo una losa en la cancha (E4)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«Le habla a la persona y escucha su respuesta»</w:t>
            </w:r>
          </w:p>
        </w:tc>
        <w:tc>
          <w:tcPr/>
          <w:p>
            <w:pPr>
              <w:pStyle w:val="Compact"/>
            </w:pPr>
            <w:r>
              <w:t xml:space="preserve">grabación del llamado por el parlante y la respuesta captada con los motores apagados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«Siente los golpes aunque la persona no pueda hablar»</w:t>
            </w:r>
          </w:p>
        </w:tc>
        <w:tc>
          <w:tcPr/>
          <w:p>
            <w:pPr>
              <w:pStyle w:val="Compact"/>
            </w:pPr>
            <w:r>
              <w:t xml:space="preserve">medición del piezo de la bota con golpes a 1, 3 y 5 m a través de una losa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«Sin pisar la ruina»</w:t>
            </w:r>
          </w:p>
        </w:tc>
        <w:tc>
          <w:tcPr/>
          <w:p>
            <w:pPr>
              <w:pStyle w:val="Compact"/>
            </w:pPr>
            <w:r>
              <w:t xml:space="preserve">la misma prueba, con el tiempo hasta confirmar y sin rescatistas sobre los escombros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«Las semillas se quedan»</w:t>
            </w:r>
          </w:p>
        </w:tc>
        <w:tc>
          <w:tcPr/>
          <w:p>
            <w:pPr>
              <w:pStyle w:val="Compact"/>
            </w:pPr>
            <w:r>
              <w:t xml:space="preserve">registro de una semilla avisando por radio durante 72 horas</w:t>
            </w:r>
          </w:p>
        </w:tc>
      </w:tr>
    </w:tbl>
    <w:p>
      <w:pPr>
        <w:pStyle w:val="BodyText"/>
      </w:pPr>
      <w:r>
        <w:t xml:space="preserve">Mientras no estén estas pruebas, cada mensaje se dice como «en prueba».</w:t>
      </w:r>
    </w:p>
    <w:bookmarkEnd w:id="12"/>
    <w:bookmarkStart w:id="13" w:name="piezas"/>
    <w:p>
      <w:pPr>
        <w:pStyle w:val="Heading2"/>
      </w:pPr>
      <w:r>
        <w:t xml:space="preserve">5 · Piezas</w:t>
      </w:r>
    </w:p>
    <w:p>
      <w:pPr>
        <w:pStyle w:val="Compact"/>
        <w:numPr>
          <w:ilvl w:val="0"/>
          <w:numId w:val="1003"/>
        </w:numPr>
      </w:pPr>
      <w:r>
        <w:t xml:space="preserve">Ficha técnica de una página, idéntica al prototipo.</w:t>
      </w:r>
    </w:p>
    <w:p>
      <w:pPr>
        <w:pStyle w:val="Compact"/>
        <w:numPr>
          <w:ilvl w:val="0"/>
          <w:numId w:val="1003"/>
        </w:numPr>
      </w:pPr>
      <w:r>
        <w:t xml:space="preserve">Presentación de venta (esta carpeta) y la presentación con videos (</w:t>
      </w:r>
      <w:r>
        <w:rPr>
          <w:rStyle w:val="VerbatimChar"/>
        </w:rPr>
        <w:t xml:space="preserve">06_presentacion/dron_rescate.html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Video corto de la misión (ya hay animación; falta el video real de la prueba E4).</w:t>
      </w:r>
    </w:p>
    <w:p>
      <w:pPr>
        <w:pStyle w:val="Compact"/>
        <w:numPr>
          <w:ilvl w:val="0"/>
          <w:numId w:val="1003"/>
        </w:numPr>
      </w:pPr>
      <w:r>
        <w:t xml:space="preserve">Prototipo de demostración en maleta, con 3 semillas.</w:t>
      </w:r>
    </w:p>
    <w:p>
      <w:pPr>
        <w:pStyle w:val="Compact"/>
        <w:numPr>
          <w:ilvl w:val="0"/>
          <w:numId w:val="1003"/>
        </w:numPr>
      </w:pPr>
      <w:r>
        <w:t xml:space="preserve">Página web sencilla (este sitio, en versión pública sin datos internos).</w:t>
      </w:r>
    </w:p>
    <w:p>
      <w:pPr>
        <w:pStyle w:val="Compact"/>
        <w:numPr>
          <w:ilvl w:val="0"/>
          <w:numId w:val="1003"/>
        </w:numPr>
      </w:pPr>
      <w:r>
        <w:t xml:space="preserve">Perfil de LinkedIn de Servilinares con la demostración.</w:t>
      </w:r>
    </w:p>
    <w:bookmarkEnd w:id="13"/>
    <w:bookmarkStart w:id="14" w:name="dónde-estar"/>
    <w:p>
      <w:pPr>
        <w:pStyle w:val="Heading2"/>
      </w:pPr>
      <w:r>
        <w:t xml:space="preserve">6 · Dónde estar</w:t>
      </w:r>
    </w:p>
    <w:p>
      <w:pPr>
        <w:pStyle w:val="Compact"/>
        <w:numPr>
          <w:ilvl w:val="0"/>
          <w:numId w:val="1004"/>
        </w:numPr>
      </w:pPr>
      <w:r>
        <w:t xml:space="preserve">Canchas de entrenamiento y ejercicios de los grupos USAR (a confirmar fechas de simulacros nacionales e INSARAG).</w:t>
      </w:r>
    </w:p>
    <w:p>
      <w:pPr>
        <w:pStyle w:val="Compact"/>
        <w:numPr>
          <w:ilvl w:val="0"/>
          <w:numId w:val="1004"/>
        </w:numPr>
      </w:pPr>
      <w:r>
        <w:t xml:space="preserve">Reuniones con la Junta Nacional de Bomberos y con los Consejos Regionales.</w:t>
      </w:r>
    </w:p>
    <w:p>
      <w:pPr>
        <w:pStyle w:val="Compact"/>
        <w:numPr>
          <w:ilvl w:val="0"/>
          <w:numId w:val="1004"/>
        </w:numPr>
      </w:pPr>
      <w:r>
        <w:t xml:space="preserve">Municipios con unidad de Gestión del Riesgo; GORE que financian (La Araucanía, Valparaíso).</w:t>
      </w:r>
    </w:p>
    <w:p>
      <w:pPr>
        <w:pStyle w:val="Compact"/>
        <w:numPr>
          <w:ilvl w:val="0"/>
          <w:numId w:val="1004"/>
        </w:numPr>
      </w:pPr>
      <w:r>
        <w:t xml:space="preserve">Brigadas de rescate minero (Codelco, mineras privadas).</w:t>
      </w:r>
    </w:p>
    <w:p>
      <w:pPr>
        <w:pStyle w:val="Compact"/>
        <w:numPr>
          <w:ilvl w:val="0"/>
          <w:numId w:val="1004"/>
        </w:numPr>
      </w:pPr>
      <w:r>
        <w:t xml:space="preserve">Prensa especializada en emergencias y defensa (Infodefensa) y ferias del sector (a confirmar cuáles en Chile).</w:t>
      </w:r>
    </w:p>
    <w:bookmarkEnd w:id="14"/>
    <w:bookmarkStart w:id="15" w:name="calendario-y-presupuesto"/>
    <w:p>
      <w:pPr>
        <w:pStyle w:val="Heading2"/>
      </w:pPr>
      <w:r>
        <w:t xml:space="preserve">7 · Calendario y presupuesto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Mes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  <w:tc>
          <w:tcPr/>
          <w:p>
            <w:pPr>
              <w:pStyle w:val="Compact"/>
            </w:pPr>
            <w:r>
              <w:t xml:space="preserve">Costo (supuesto)</w:t>
            </w:r>
          </w:p>
        </w:tc>
        <w:tc>
          <w:tcPr/>
          <w:p>
            <w:pPr>
              <w:pStyle w:val="Compact"/>
            </w:pPr>
            <w:r>
              <w:t xml:space="preserve">Responsable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Logo y nombre elegidos; ficha técnica v0</w:t>
            </w:r>
          </w:p>
        </w:tc>
        <w:tc>
          <w:tcPr/>
          <w:p>
            <w:pPr>
              <w:pStyle w:val="Compact"/>
            </w:pPr>
            <w:r>
              <w:t xml:space="preserve">$0–0,3 M</w:t>
            </w:r>
          </w:p>
        </w:tc>
        <w:tc>
          <w:tcPr/>
          <w:p>
            <w:pPr>
              <w:pStyle w:val="Compact"/>
            </w:pPr>
            <w:r>
              <w:t xml:space="preserve">Juan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1–2</w:t>
            </w:r>
          </w:p>
        </w:tc>
        <w:tc>
          <w:tcPr/>
          <w:p>
            <w:pPr>
              <w:pStyle w:val="Compact"/>
            </w:pPr>
            <w:r>
              <w:t xml:space="preserve">Visitas a 2 grupos USAR y a 1 brigada minera</w:t>
            </w:r>
          </w:p>
        </w:tc>
        <w:tc>
          <w:tcPr/>
          <w:p>
            <w:pPr>
              <w:pStyle w:val="Compac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–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t>M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t>i</m:t>
              </m:r>
              <m:r>
                <m:t>a</m:t>
              </m:r>
              <m:r>
                <m:t>j</m:t>
              </m:r>
              <m:r>
                <m:t>e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J</m:t>
              </m:r>
              <m:r>
                <m:t>u</m:t>
              </m:r>
              <m:r>
                <m:t>a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|</m:t>
              </m:r>
              <m:r>
                <m:t>2</m:t>
              </m:r>
              <m:r>
                <m:rPr>
                  <m:sty m:val="p"/>
                </m:rPr>
                <m:t>–</m:t>
              </m:r>
              <m:r>
                <m:t>4</m:t>
              </m:r>
              <m:r>
                <m:rPr>
                  <m:sty m:val="p"/>
                </m:rPr>
                <m:t>|</m:t>
              </m:r>
              <m:r>
                <m:t>P</m:t>
              </m:r>
              <m:r>
                <m:t>r</m:t>
              </m:r>
              <m:r>
                <m:t>o</m:t>
              </m:r>
              <m:r>
                <m:t>t</m:t>
              </m:r>
              <m:r>
                <m:t>o</m:t>
              </m:r>
              <m:r>
                <m:t>t</m:t>
              </m:r>
              <m:r>
                <m:t>i</m:t>
              </m:r>
              <m:r>
                <m:t>p</m:t>
              </m:r>
              <m:r>
                <m:t>o</m:t>
              </m:r>
              <m:r>
                <m:t>d</m:t>
              </m:r>
              <m:r>
                <m:t>e</m:t>
              </m:r>
              <m:r>
                <m:t>d</m:t>
              </m:r>
              <m:r>
                <m:t>e</m:t>
              </m:r>
              <m:r>
                <m:t>m</m:t>
              </m:r>
              <m:r>
                <m:t>o</m:t>
              </m:r>
              <m:r>
                <m:t>s</m:t>
              </m:r>
              <m:r>
                <m:t>t</m:t>
              </m:r>
              <m:r>
                <m:t>r</m:t>
              </m:r>
              <m:r>
                <m:t>a</m:t>
              </m:r>
              <m:r>
                <m:t>c</m:t>
              </m:r>
              <m:r>
                <m:t>i</m:t>
              </m:r>
              <m:r>
                <m:t>ó</m:t>
              </m:r>
              <m:r>
                <m:t>n</m:t>
              </m:r>
              <m:r>
                <m:t>e</m:t>
              </m:r>
              <m:r>
                <m:t>n</m:t>
              </m:r>
              <m:r>
                <m:t>m</m:t>
              </m:r>
              <m:r>
                <m:t>a</m:t>
              </m:r>
              <m:r>
                <m:t>l</m:t>
              </m:r>
              <m:r>
                <m:t>e</m:t>
              </m:r>
              <m:r>
                <m:t>t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t>U</m:t>
              </m:r>
              <m:r>
                <m:t>S</m:t>
              </m:r>
            </m:oMath>
            <w:r>
              <w:t xml:space="preserve"> </w:t>
            </w:r>
            <w:r>
              <w:t xml:space="preserve">2.500–3.300 (ver A)</w:t>
            </w:r>
          </w:p>
        </w:tc>
        <w:tc>
          <w:tcPr/>
          <w:p>
            <w:pPr>
              <w:pStyle w:val="Compact"/>
            </w:pPr>
            <w:r>
              <w:t xml:space="preserve">Servilinares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Prueba E4 grabada en video</w:t>
            </w:r>
          </w:p>
        </w:tc>
        <w:tc>
          <w:tcPr/>
          <w:p>
            <w:pPr>
              <w:pStyle w:val="Compact"/>
            </w:pPr>
            <w:r>
              <w:t xml:space="preserve">$0,5–1,5 M</w:t>
            </w:r>
          </w:p>
        </w:tc>
        <w:tc>
          <w:tcPr/>
          <w:p>
            <w:pPr>
              <w:pStyle w:val="Compact"/>
            </w:pPr>
            <w:r>
              <w:t xml:space="preserve">Servilinares + grupo USAR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Página web pública y LinkedIn</w:t>
            </w:r>
          </w:p>
        </w:tc>
        <w:tc>
          <w:tcPr/>
          <w:p>
            <w:pPr>
              <w:pStyle w:val="Compact"/>
            </w:pPr>
            <w:r>
              <w:t xml:space="preserve">$0,2–0,5 M</w:t>
            </w:r>
          </w:p>
        </w:tc>
        <w:tc>
          <w:tcPr/>
          <w:p>
            <w:pPr>
              <w:pStyle w:val="Compact"/>
            </w:pPr>
            <w:r>
              <w:t xml:space="preserve">Juan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5–6</w:t>
            </w:r>
          </w:p>
        </w:tc>
        <w:tc>
          <w:tcPr/>
          <w:p>
            <w:pPr>
              <w:pStyle w:val="Compact"/>
            </w:pPr>
            <w:r>
              <w:t xml:space="preserve">Presentación a la Junta Nacional y a 2 GORE</w:t>
            </w:r>
          </w:p>
        </w:tc>
        <w:tc>
          <w:tcPr/>
          <w:p>
            <w:pPr>
              <w:pStyle w:val="Compact"/>
            </w:pPr>
            <w:r>
              <w:t xml:space="preserve">$0,3–0,6 M</w:t>
            </w:r>
          </w:p>
        </w:tc>
        <w:tc>
          <w:tcPr/>
          <w:p>
            <w:pPr>
              <w:pStyle w:val="Compact"/>
            </w:pPr>
            <w:r>
              <w:t xml:space="preserve">Juan</w:t>
            </w:r>
          </w:p>
        </w:tc>
      </w:tr>
    </w:tbl>
    <w:bookmarkEnd w:id="15"/>
    <w:bookmarkStart w:id="16" w:name="cómo-medimos"/>
    <w:p>
      <w:pPr>
        <w:pStyle w:val="Heading2"/>
      </w:pPr>
      <w:r>
        <w:t xml:space="preserve">8 · Cómo medimos</w:t>
      </w:r>
    </w:p>
    <w:p>
      <w:pPr>
        <w:pStyle w:val="Compact"/>
        <w:numPr>
          <w:ilvl w:val="0"/>
          <w:numId w:val="1005"/>
        </w:numPr>
      </w:pPr>
      <w:r>
        <w:t xml:space="preserve">Reuniones con grupos USAR, brigadas mineras y municipios: meta 6 en 3 meses.</w:t>
      </w:r>
    </w:p>
    <w:p>
      <w:pPr>
        <w:pStyle w:val="Compact"/>
        <w:numPr>
          <w:ilvl w:val="0"/>
          <w:numId w:val="1005"/>
        </w:numPr>
      </w:pPr>
      <w:r>
        <w:t xml:space="preserve">Demostraciones hechas: meta 3.</w:t>
      </w:r>
    </w:p>
    <w:p>
      <w:pPr>
        <w:pStyle w:val="Compact"/>
        <w:numPr>
          <w:ilvl w:val="0"/>
          <w:numId w:val="1005"/>
        </w:numPr>
      </w:pPr>
      <w:r>
        <w:t xml:space="preserve">Pilotos o compras ágiles: meta 1 en 6 meses.</w:t>
      </w:r>
    </w:p>
    <w:p>
      <w:pPr>
        <w:pStyle w:val="Compact"/>
        <w:numPr>
          <w:ilvl w:val="0"/>
          <w:numId w:val="1005"/>
        </w:numPr>
      </w:pPr>
      <w:r>
        <w:t xml:space="preserve">Licitaciones a las que nos invitan o en que participamos, y cuántas ganamos.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2026-11-03T22:43:25Z</dcterms:created>
  <dcterms:modified xsi:type="dcterms:W3CDTF">2026-11-03T22:43:25Z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